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355A" w14:textId="77777777" w:rsidR="001D723A" w:rsidRPr="00B42626" w:rsidRDefault="001D723A" w:rsidP="001D723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796D7048" wp14:editId="767964B4">
            <wp:extent cx="5274310" cy="7480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A03A" w14:textId="77777777" w:rsidR="001D723A" w:rsidRPr="00B42626" w:rsidRDefault="001D723A" w:rsidP="001D723A">
      <w:pPr>
        <w:spacing w:after="0" w:line="240" w:lineRule="auto"/>
        <w:ind w:left="-6" w:hanging="4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b/>
          <w:bCs/>
          <w:i/>
          <w:iCs/>
          <w:color w:val="365F91"/>
          <w:sz w:val="38"/>
          <w:szCs w:val="38"/>
          <w:lang w:eastAsia="el-GR"/>
        </w:rPr>
        <w:t>    Συνδικάτο Εργατοϋπαλλήλων</w:t>
      </w:r>
    </w:p>
    <w:p w14:paraId="74DAA570" w14:textId="77777777" w:rsidR="001D723A" w:rsidRPr="00B42626" w:rsidRDefault="001D723A" w:rsidP="001D723A">
      <w:pPr>
        <w:spacing w:after="0" w:line="240" w:lineRule="auto"/>
        <w:ind w:left="-6" w:hanging="4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b/>
          <w:bCs/>
          <w:i/>
          <w:iCs/>
          <w:color w:val="365F91"/>
          <w:sz w:val="38"/>
          <w:szCs w:val="38"/>
          <w:lang w:eastAsia="el-GR"/>
        </w:rPr>
        <w:t>         Τηλεπικοινωνιών &amp; Πληροφορικής  Ν. Αττικής</w:t>
      </w:r>
    </w:p>
    <w:p w14:paraId="0309A7C3" w14:textId="65863180" w:rsidR="001D723A" w:rsidRDefault="001D723A" w:rsidP="001D723A">
      <w:pPr>
        <w:spacing w:after="0" w:line="240" w:lineRule="auto"/>
        <w:ind w:left="-4" w:hanging="2"/>
        <w:jc w:val="center"/>
        <w:rPr>
          <w:rFonts w:ascii="Calibri" w:eastAsia="Times New Roman" w:hAnsi="Calibri" w:cs="Calibri"/>
          <w:color w:val="365F91"/>
          <w:sz w:val="16"/>
          <w:szCs w:val="16"/>
          <w:lang w:eastAsia="el-GR"/>
        </w:rPr>
      </w:pPr>
      <w:proofErr w:type="spellStart"/>
      <w:r w:rsidRPr="00B42626">
        <w:rPr>
          <w:rFonts w:ascii="Calibri" w:eastAsia="Times New Roman" w:hAnsi="Calibri" w:cs="Calibri"/>
          <w:color w:val="365F91"/>
          <w:sz w:val="16"/>
          <w:szCs w:val="16"/>
          <w:lang w:eastAsia="el-GR"/>
        </w:rPr>
        <w:t>Αρ</w:t>
      </w:r>
      <w:proofErr w:type="spellEnd"/>
      <w:r w:rsidRPr="00B42626">
        <w:rPr>
          <w:rFonts w:ascii="Calibri" w:eastAsia="Times New Roman" w:hAnsi="Calibri" w:cs="Calibri"/>
          <w:color w:val="365F91"/>
          <w:sz w:val="16"/>
          <w:szCs w:val="16"/>
          <w:lang w:eastAsia="el-GR"/>
        </w:rPr>
        <w:t>. Πρωτοκόλλου: 920/2007 ΑΠΟΦΑΣΗ ΠΡΩΤΟΔΙΚΕΙΟΥ ΑΘΗΝΩΝ</w:t>
      </w:r>
    </w:p>
    <w:p w14:paraId="1A04D9AA" w14:textId="77777777" w:rsidR="0005019D" w:rsidRDefault="0005019D" w:rsidP="0005019D">
      <w:pPr>
        <w:spacing w:after="0" w:line="240" w:lineRule="auto"/>
        <w:rPr>
          <w:rFonts w:ascii="Calibri" w:eastAsia="Times New Roman" w:hAnsi="Calibri" w:cs="Calibri"/>
          <w:color w:val="365F91"/>
          <w:sz w:val="16"/>
          <w:szCs w:val="16"/>
          <w:lang w:eastAsia="el-GR"/>
        </w:rPr>
      </w:pPr>
    </w:p>
    <w:p w14:paraId="447D1AAE" w14:textId="77777777" w:rsidR="003F6523" w:rsidRDefault="003F6523" w:rsidP="003F6523">
      <w:pPr>
        <w:spacing w:after="0" w:line="240" w:lineRule="auto"/>
        <w:jc w:val="center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Arial" w:eastAsia="Times New Roman" w:hAnsi="Arial" w:cs="Arial"/>
          <w:sz w:val="25"/>
          <w:szCs w:val="25"/>
          <w:lang w:eastAsia="el-GR"/>
        </w:rPr>
        <w:t>Ψήφισμα του Συνδικάτου Εργατοϋπαλλήλων Τηλεπικοινωνιών-Πληροφορικής για τις πολιτικές δίκες στα Χανιά στις 4/11</w:t>
      </w:r>
    </w:p>
    <w:p w14:paraId="0A967472" w14:textId="2D3D7BFB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Στις 4 Νοεμβρίου 2022, 8 αγωνιστές στα Χανιά σέρνονται σε δίκη στα δικαστήρια.</w:t>
      </w:r>
    </w:p>
    <w:p w14:paraId="2ACA0668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</w:p>
    <w:p w14:paraId="53279976" w14:textId="73EF460A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Είναι κατηγορούμενοι λόγω της συμμετοχής </w:t>
      </w:r>
      <w:r>
        <w:rPr>
          <w:rFonts w:ascii="Arial" w:eastAsia="Times New Roman" w:hAnsi="Arial" w:cs="Arial"/>
          <w:sz w:val="25"/>
          <w:szCs w:val="25"/>
          <w:lang w:eastAsia="el-GR"/>
        </w:rPr>
        <w:t>τους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στη συγκέντρωση που είχε καλεστεί από μαζικούς φορείς στις 6 Δεκεμβρίου 2020 στην πλατεία Αγοράς.</w:t>
      </w:r>
    </w:p>
    <w:p w14:paraId="2BAC2CB8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Εκείνη τη μέρα, στα πλαίσια της πανελλαδικής απαγόρευσης συγκεντρώσεων που είχε επιβληθεί από τη κυβέρνηση με πρόσχημα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την προστασία από το </w:t>
      </w:r>
      <w:proofErr w:type="spellStart"/>
      <w:r w:rsidRPr="003F6523">
        <w:rPr>
          <w:rFonts w:ascii="Arial" w:eastAsia="Times New Roman" w:hAnsi="Arial" w:cs="Arial"/>
          <w:sz w:val="25"/>
          <w:szCs w:val="25"/>
          <w:lang w:eastAsia="el-GR"/>
        </w:rPr>
        <w:t>κορονοϊό</w:t>
      </w:r>
      <w:proofErr w:type="spellEnd"/>
      <w:r w:rsidRPr="003F6523">
        <w:rPr>
          <w:rFonts w:ascii="Arial" w:eastAsia="Times New Roman" w:hAnsi="Arial" w:cs="Arial"/>
          <w:sz w:val="25"/>
          <w:szCs w:val="25"/>
          <w:lang w:eastAsia="el-GR"/>
        </w:rPr>
        <w:t>, η αστυνομία προχώρησε σε ένα όργιο καταστολής στο κέντρο των Χανίων. Επιτέθηκε απρόκλητα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και άγρια στους διαδηλωτές με </w:t>
      </w:r>
      <w:proofErr w:type="spellStart"/>
      <w:r w:rsidRPr="003F6523">
        <w:rPr>
          <w:rFonts w:ascii="Arial" w:eastAsia="Times New Roman" w:hAnsi="Arial" w:cs="Arial"/>
          <w:sz w:val="25"/>
          <w:szCs w:val="25"/>
          <w:lang w:eastAsia="el-GR"/>
        </w:rPr>
        <w:t>γκλοπ</w:t>
      </w:r>
      <w:proofErr w:type="spellEnd"/>
      <w:r w:rsidRPr="003F6523">
        <w:rPr>
          <w:rFonts w:ascii="Arial" w:eastAsia="Times New Roman" w:hAnsi="Arial" w:cs="Arial"/>
          <w:sz w:val="25"/>
          <w:szCs w:val="25"/>
          <w:lang w:eastAsia="el-GR"/>
        </w:rPr>
        <w:t>, δακρυγόνα και κρότου λάμψης. Προχώρησε σε 8 προσαγωγές που μετατράπηκαν σε 8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συλλήψεις, έριξε πρόστιμα στο σωρό σε κόσμο που βρισκόταν εκείνη την ώρα γύρω από τη πλατεία Αγοράς. Επέβαλλε ακόμα και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πρόστιμα δια τηλεφώνου, μέρες μετά τη συγκέντρωση.</w:t>
      </w:r>
    </w:p>
    <w:p w14:paraId="13E0AC44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Αποτελεί πρόκληση να σέρνονται σε πολιτική δίκη 8 αγωνιστές μετά από 2 χρόνια ομηρίας, επειδή είχαν πολιτική δράση και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κινητοποιήθηκαν για ψωμί-δουλειά-ελευθερίες αλλά και ενάντια στην εγκληματική πολιτική κυβέρνησης στη πανδημία που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αφήνοντας το λαό αβοήθητο απέναντι στο </w:t>
      </w:r>
      <w:proofErr w:type="spellStart"/>
      <w:r w:rsidRPr="003F6523">
        <w:rPr>
          <w:rFonts w:ascii="Arial" w:eastAsia="Times New Roman" w:hAnsi="Arial" w:cs="Arial"/>
          <w:sz w:val="25"/>
          <w:szCs w:val="25"/>
          <w:lang w:eastAsia="el-GR"/>
        </w:rPr>
        <w:t>κορονοϊό</w:t>
      </w:r>
      <w:proofErr w:type="spellEnd"/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 ,μετράει χιλιάδες νεκρούς.</w:t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 </w:t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Η πολιτική δίκη των 8 στις 4 Νοέμβρη στα Δικαστήρια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Χανίων, στοχεύει να </w:t>
      </w:r>
      <w:proofErr w:type="spellStart"/>
      <w:r w:rsidRPr="003F6523">
        <w:rPr>
          <w:rFonts w:ascii="Arial" w:eastAsia="Times New Roman" w:hAnsi="Arial" w:cs="Arial"/>
          <w:sz w:val="25"/>
          <w:szCs w:val="25"/>
          <w:lang w:eastAsia="el-GR"/>
        </w:rPr>
        <w:t>ποινικοποιήσει</w:t>
      </w:r>
      <w:proofErr w:type="spellEnd"/>
      <w:r w:rsidRPr="003F6523">
        <w:rPr>
          <w:rFonts w:ascii="Arial" w:eastAsia="Times New Roman" w:hAnsi="Arial" w:cs="Arial"/>
          <w:sz w:val="25"/>
          <w:szCs w:val="25"/>
          <w:lang w:eastAsia="el-GR"/>
        </w:rPr>
        <w:t xml:space="preserve"> την ελεύθερη πολιτική δράση, να βάλει στο εδώλιο του κατηγορουμένου το δικαίωμα στη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διαδήλωση, στη συγκέντρωση, στη κινητοποίηση.</w:t>
      </w:r>
    </w:p>
    <w:p w14:paraId="1F2C23BA" w14:textId="62EF5D71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</w:p>
    <w:p w14:paraId="4244C2BB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Arial" w:eastAsia="Times New Roman" w:hAnsi="Arial" w:cs="Arial"/>
          <w:sz w:val="25"/>
          <w:szCs w:val="25"/>
          <w:lang w:eastAsia="el-GR"/>
        </w:rPr>
        <w:t>Είναι κομμάτι μιας ευρύτερης πολιτικής περιστολής δημοκρατικών ελευθεριών, που οικοδόμησαν ΠΑΣΟΚ-ΣΥΡΙΖΑ-ΝΔ .Μιας πολιτικής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που νομοθετεί την απαγόρευση των διαδηλώσεων, δια του "περιορισμού τους". Που χτυπάει το λαϊκό άσυλο και επιβάλλει την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αστυνομοκρατία στα πανεπιστήμια .Που χτυπάει την απεργία και τον ανεξάρτητο συνδικαλισμό από το κράτος και την εργοδοσία,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μέσω του νόμου Χατζηδάκη.</w:t>
      </w:r>
    </w:p>
    <w:p w14:paraId="574212BB" w14:textId="1CD569B3" w:rsidR="003F6523" w:rsidRP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lastRenderedPageBreak/>
        <w:br/>
      </w:r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>Θέλουν να βάλουν το λαό στο γύψο!</w:t>
      </w:r>
    </w:p>
    <w:p w14:paraId="254B41A4" w14:textId="5321EB05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Για να αποδεχτεί την φτώχεια, την ανεργία, τον εργασιακό μεσαίωνα. Για να αποδεχτεί να είναι πανάκριβο το ρεύμα, το νερό, τα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βασικά είδη ανάγκης.</w:t>
      </w:r>
    </w:p>
    <w:p w14:paraId="3C65D424" w14:textId="4AB88ECE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Για να αποδεχτεί την εμπλοκή της χώρας και του λαού στους μεγαλύτερους πολεμικούς κινδύνους.</w:t>
      </w:r>
    </w:p>
    <w:p w14:paraId="6C2B5B27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Η τρομοκρατία δε πρέπει να περάσει!</w:t>
      </w:r>
    </w:p>
    <w:p w14:paraId="0EFE3EB6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Η υπεράσπιση στο δικαίωμα στη πολιτική δράση, η υπεράσπιση του δικαιώματος στη διαδήλωση και τη κινητοποίηση, είναι υπόθεση</w:t>
      </w: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όλων μας!</w:t>
      </w:r>
    </w:p>
    <w:p w14:paraId="2FC56A5D" w14:textId="5654D1B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Δηλώνουμε τη συμπαράσταση και την αλληλεγγύη στους 8 διωκόμενους.</w:t>
      </w:r>
    </w:p>
    <w:p w14:paraId="4193F1DA" w14:textId="77777777" w:rsid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sz w:val="25"/>
          <w:szCs w:val="25"/>
          <w:lang w:eastAsia="el-GR"/>
        </w:rPr>
        <w:t>Η πολιτική δίκη στις 4 Νοέμβρη να γίνει καταδίκη της πολιτικής της φτώχειας, της εξαθλίωσης, της καταστολής!</w:t>
      </w:r>
    </w:p>
    <w:p w14:paraId="43E3187D" w14:textId="77777777" w:rsidR="003F6523" w:rsidRP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>- Να αθωωθούν οι 8 αγωνιστές από όλες τις κατηγορίες και να διαγραφούν όλα τα πρόστιμα</w:t>
      </w:r>
    </w:p>
    <w:p w14:paraId="05BE8A63" w14:textId="77777777" w:rsidR="003F6523" w:rsidRP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 xml:space="preserve">- Να ακυρωθούν όλα τα πρόστιμα και τα </w:t>
      </w:r>
      <w:proofErr w:type="spellStart"/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>τηλε</w:t>
      </w:r>
      <w:proofErr w:type="spellEnd"/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 xml:space="preserve"> πρόστιμα που επιβλήθηκαν για συμμετοχή στις κινητοποιήσεις</w:t>
      </w:r>
    </w:p>
    <w:p w14:paraId="721AC9F7" w14:textId="77777777" w:rsidR="003F6523" w:rsidRPr="003F6523" w:rsidRDefault="003F6523" w:rsidP="003F652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5"/>
          <w:szCs w:val="25"/>
          <w:lang w:eastAsia="el-GR"/>
        </w:rPr>
      </w:pPr>
      <w:r w:rsidRPr="003F6523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>- ΌΧΙ στη ποινικοποίηση της πολιτικής δράσης. Κάτω τα χέρια από την απεργία και τη διαδήλωση.</w:t>
      </w:r>
    </w:p>
    <w:p w14:paraId="3174C2C1" w14:textId="3D5EDDA7" w:rsidR="003F6523" w:rsidRPr="003F6523" w:rsidRDefault="003F6523" w:rsidP="003F65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3F6523">
        <w:rPr>
          <w:rFonts w:ascii="Times New Roman" w:eastAsia="Times New Roman" w:hAnsi="Times New Roman" w:cs="Times New Roman"/>
          <w:b/>
          <w:bCs/>
          <w:sz w:val="24"/>
          <w:szCs w:val="24"/>
          <w:lang w:eastAsia="el-GR"/>
        </w:rPr>
        <w:br/>
      </w:r>
      <w:r w:rsidRPr="003F6523">
        <w:rPr>
          <w:rFonts w:ascii="Arial" w:eastAsia="Times New Roman" w:hAnsi="Arial" w:cs="Arial"/>
          <w:b/>
          <w:bCs/>
          <w:sz w:val="25"/>
          <w:szCs w:val="25"/>
          <w:lang w:eastAsia="el-GR"/>
        </w:rPr>
        <w:t>- Αγώνας για ζωή και δουλειά με δικαιώματα.</w:t>
      </w:r>
    </w:p>
    <w:p w14:paraId="7D24AF98" w14:textId="77777777" w:rsidR="005D6FAA" w:rsidRPr="00DC24D8" w:rsidRDefault="005D6FAA" w:rsidP="005D6FAA">
      <w:pPr>
        <w:spacing w:after="0" w:line="240" w:lineRule="auto"/>
        <w:ind w:left="-426"/>
        <w:jc w:val="both"/>
        <w:rPr>
          <w:rFonts w:eastAsia="Calibri" w:cstheme="minorHAnsi"/>
          <w:sz w:val="24"/>
          <w:szCs w:val="24"/>
        </w:rPr>
      </w:pPr>
    </w:p>
    <w:p w14:paraId="2F345570" w14:textId="681BCF05" w:rsidR="00D90783" w:rsidRPr="00B42626" w:rsidRDefault="00D90783" w:rsidP="003F6523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37CF7D81" wp14:editId="2E0E9B4D">
            <wp:extent cx="1485900" cy="1095375"/>
            <wp:effectExtent l="0" t="0" r="0" b="9525"/>
            <wp:docPr id="4" name="Picture 4" descr="sfrag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fragid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BE8661" w14:textId="77777777" w:rsidR="00D90783" w:rsidRPr="00B42626" w:rsidRDefault="00D90783" w:rsidP="00D90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color w:val="000000"/>
          <w:lang w:eastAsia="el-GR"/>
        </w:rPr>
        <w:t>Ο Πρόεδρος                                                                 Η  Γραμματέας</w:t>
      </w:r>
    </w:p>
    <w:p w14:paraId="7935DECC" w14:textId="77777777" w:rsidR="00D90783" w:rsidRPr="00B42626" w:rsidRDefault="00D90783" w:rsidP="00D90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B42626">
        <w:rPr>
          <w:rFonts w:ascii="Calibri" w:eastAsia="Times New Roman" w:hAnsi="Calibri" w:cs="Calibri"/>
          <w:color w:val="000000"/>
          <w:lang w:eastAsia="el-GR"/>
        </w:rPr>
        <w:t>Περράκης</w:t>
      </w:r>
      <w:proofErr w:type="spellEnd"/>
      <w:r w:rsidRPr="00B42626">
        <w:rPr>
          <w:rFonts w:ascii="Calibri" w:eastAsia="Times New Roman" w:hAnsi="Calibri" w:cs="Calibri"/>
          <w:color w:val="000000"/>
          <w:lang w:eastAsia="el-GR"/>
        </w:rPr>
        <w:t xml:space="preserve"> Αλέξανδρος                                       Μαλλιά – Στολίδου Χρυσαφένια</w:t>
      </w:r>
    </w:p>
    <w:p w14:paraId="22B134B8" w14:textId="77777777" w:rsidR="00D90783" w:rsidRPr="00B42626" w:rsidRDefault="00D90783" w:rsidP="00D90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color w:val="000000"/>
          <w:lang w:eastAsia="el-GR"/>
        </w:rPr>
        <w:t>                       6978006704                                                                   6975885859</w:t>
      </w:r>
    </w:p>
    <w:p w14:paraId="03402D05" w14:textId="77777777" w:rsidR="00D90783" w:rsidRPr="00B42626" w:rsidRDefault="00D90783" w:rsidP="00D90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00BD8CE" w14:textId="77777777" w:rsidR="00D90783" w:rsidRPr="00B42626" w:rsidRDefault="00D90783" w:rsidP="00D90783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color w:val="000000"/>
          <w:lang w:eastAsia="el-GR"/>
        </w:rPr>
        <w:t>     </w:t>
      </w: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01689FDC" wp14:editId="25C967F5">
            <wp:extent cx="1447800" cy="676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2626">
        <w:rPr>
          <w:rFonts w:ascii="Calibri" w:eastAsia="Times New Roman" w:hAnsi="Calibri" w:cs="Calibri"/>
          <w:color w:val="000000"/>
          <w:lang w:eastAsia="el-GR"/>
        </w:rPr>
        <w:t xml:space="preserve">                                  </w:t>
      </w: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3AA5DBDA" wp14:editId="07F001DE">
            <wp:extent cx="1676400" cy="714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0F572" w14:textId="51105F46" w:rsidR="001D723A" w:rsidRPr="001D723A" w:rsidRDefault="00D90783" w:rsidP="00EB563C">
      <w:pPr>
        <w:spacing w:after="240" w:line="240" w:lineRule="auto"/>
        <w:rPr>
          <w:rFonts w:cstheme="minorHAnsi"/>
          <w:sz w:val="24"/>
          <w:szCs w:val="24"/>
        </w:rPr>
      </w:pPr>
      <w:r w:rsidRPr="00B42626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</w:p>
    <w:sectPr w:rsidR="001D723A" w:rsidRPr="001D723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06F34" w14:textId="77777777" w:rsidR="002D5005" w:rsidRDefault="002D5005" w:rsidP="00D90783">
      <w:pPr>
        <w:spacing w:after="0" w:line="240" w:lineRule="auto"/>
      </w:pPr>
      <w:r>
        <w:separator/>
      </w:r>
    </w:p>
  </w:endnote>
  <w:endnote w:type="continuationSeparator" w:id="0">
    <w:p w14:paraId="53273A9B" w14:textId="77777777" w:rsidR="002D5005" w:rsidRDefault="002D5005" w:rsidP="00D9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70AB1" w14:textId="77777777" w:rsidR="002D5005" w:rsidRDefault="002D5005" w:rsidP="00D90783">
      <w:pPr>
        <w:spacing w:after="0" w:line="240" w:lineRule="auto"/>
      </w:pPr>
      <w:r>
        <w:separator/>
      </w:r>
    </w:p>
  </w:footnote>
  <w:footnote w:type="continuationSeparator" w:id="0">
    <w:p w14:paraId="09945548" w14:textId="77777777" w:rsidR="002D5005" w:rsidRDefault="002D5005" w:rsidP="00D90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50D0"/>
    <w:multiLevelType w:val="hybridMultilevel"/>
    <w:tmpl w:val="E2160978"/>
    <w:lvl w:ilvl="0" w:tplc="0408000F">
      <w:start w:val="1"/>
      <w:numFmt w:val="decimal"/>
      <w:lvlText w:val="%1."/>
      <w:lvlJc w:val="left"/>
      <w:pPr>
        <w:ind w:left="294" w:hanging="360"/>
      </w:pPr>
    </w:lvl>
    <w:lvl w:ilvl="1" w:tplc="04080019" w:tentative="1">
      <w:start w:val="1"/>
      <w:numFmt w:val="lowerLetter"/>
      <w:lvlText w:val="%2."/>
      <w:lvlJc w:val="left"/>
      <w:pPr>
        <w:ind w:left="1014" w:hanging="360"/>
      </w:pPr>
    </w:lvl>
    <w:lvl w:ilvl="2" w:tplc="0408001B" w:tentative="1">
      <w:start w:val="1"/>
      <w:numFmt w:val="lowerRoman"/>
      <w:lvlText w:val="%3."/>
      <w:lvlJc w:val="right"/>
      <w:pPr>
        <w:ind w:left="1734" w:hanging="180"/>
      </w:pPr>
    </w:lvl>
    <w:lvl w:ilvl="3" w:tplc="0408000F" w:tentative="1">
      <w:start w:val="1"/>
      <w:numFmt w:val="decimal"/>
      <w:lvlText w:val="%4."/>
      <w:lvlJc w:val="left"/>
      <w:pPr>
        <w:ind w:left="2454" w:hanging="360"/>
      </w:pPr>
    </w:lvl>
    <w:lvl w:ilvl="4" w:tplc="04080019" w:tentative="1">
      <w:start w:val="1"/>
      <w:numFmt w:val="lowerLetter"/>
      <w:lvlText w:val="%5."/>
      <w:lvlJc w:val="left"/>
      <w:pPr>
        <w:ind w:left="3174" w:hanging="360"/>
      </w:pPr>
    </w:lvl>
    <w:lvl w:ilvl="5" w:tplc="0408001B" w:tentative="1">
      <w:start w:val="1"/>
      <w:numFmt w:val="lowerRoman"/>
      <w:lvlText w:val="%6."/>
      <w:lvlJc w:val="right"/>
      <w:pPr>
        <w:ind w:left="3894" w:hanging="180"/>
      </w:pPr>
    </w:lvl>
    <w:lvl w:ilvl="6" w:tplc="0408000F" w:tentative="1">
      <w:start w:val="1"/>
      <w:numFmt w:val="decimal"/>
      <w:lvlText w:val="%7."/>
      <w:lvlJc w:val="left"/>
      <w:pPr>
        <w:ind w:left="4614" w:hanging="360"/>
      </w:pPr>
    </w:lvl>
    <w:lvl w:ilvl="7" w:tplc="04080019" w:tentative="1">
      <w:start w:val="1"/>
      <w:numFmt w:val="lowerLetter"/>
      <w:lvlText w:val="%8."/>
      <w:lvlJc w:val="left"/>
      <w:pPr>
        <w:ind w:left="5334" w:hanging="360"/>
      </w:pPr>
    </w:lvl>
    <w:lvl w:ilvl="8" w:tplc="0408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E6C0160"/>
    <w:multiLevelType w:val="hybridMultilevel"/>
    <w:tmpl w:val="0FCC79C8"/>
    <w:lvl w:ilvl="0" w:tplc="AB1CDD36">
      <w:numFmt w:val="bullet"/>
      <w:lvlText w:val=""/>
      <w:lvlJc w:val="left"/>
      <w:pPr>
        <w:ind w:left="-66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4F890E55"/>
    <w:multiLevelType w:val="hybridMultilevel"/>
    <w:tmpl w:val="0B5284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868B2"/>
    <w:multiLevelType w:val="hybridMultilevel"/>
    <w:tmpl w:val="7AEE5D5E"/>
    <w:lvl w:ilvl="0" w:tplc="76E48B4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02541"/>
    <w:multiLevelType w:val="hybridMultilevel"/>
    <w:tmpl w:val="EE12E4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94557"/>
    <w:multiLevelType w:val="hybridMultilevel"/>
    <w:tmpl w:val="CDCED1B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257ADB"/>
    <w:multiLevelType w:val="hybridMultilevel"/>
    <w:tmpl w:val="9870703E"/>
    <w:lvl w:ilvl="0" w:tplc="76E48B4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3151A"/>
    <w:multiLevelType w:val="multilevel"/>
    <w:tmpl w:val="76E2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42984"/>
    <w:multiLevelType w:val="hybridMultilevel"/>
    <w:tmpl w:val="B3C2BFC0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3A"/>
    <w:rsid w:val="0005019D"/>
    <w:rsid w:val="001852FF"/>
    <w:rsid w:val="001D723A"/>
    <w:rsid w:val="002412AE"/>
    <w:rsid w:val="002D5005"/>
    <w:rsid w:val="00356636"/>
    <w:rsid w:val="003621A1"/>
    <w:rsid w:val="003D3FBB"/>
    <w:rsid w:val="003F6523"/>
    <w:rsid w:val="005C723E"/>
    <w:rsid w:val="005D6FAA"/>
    <w:rsid w:val="005E11F7"/>
    <w:rsid w:val="00607575"/>
    <w:rsid w:val="007F6B9F"/>
    <w:rsid w:val="009261F1"/>
    <w:rsid w:val="00942368"/>
    <w:rsid w:val="00A20E47"/>
    <w:rsid w:val="00AB7885"/>
    <w:rsid w:val="00D872DA"/>
    <w:rsid w:val="00D90783"/>
    <w:rsid w:val="00D9222D"/>
    <w:rsid w:val="00DC24D8"/>
    <w:rsid w:val="00DC7BC5"/>
    <w:rsid w:val="00E25F8F"/>
    <w:rsid w:val="00EB0179"/>
    <w:rsid w:val="00EB563C"/>
    <w:rsid w:val="00F50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41E4D"/>
  <w15:chartTrackingRefBased/>
  <w15:docId w15:val="{C10DBB67-1121-4E9E-B077-B0BA1456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1D723A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1D723A"/>
    <w:rPr>
      <w:rFonts w:ascii="Calibri" w:eastAsia="Calibri" w:hAnsi="Calibri" w:cs="Times New Roman"/>
    </w:rPr>
  </w:style>
  <w:style w:type="character" w:customStyle="1" w:styleId="markedcontent">
    <w:name w:val="markedcontent"/>
    <w:basedOn w:val="DefaultParagraphFont"/>
    <w:rsid w:val="001D723A"/>
  </w:style>
  <w:style w:type="character" w:styleId="Hyperlink">
    <w:name w:val="Hyperlink"/>
    <w:basedOn w:val="DefaultParagraphFont"/>
    <w:uiPriority w:val="99"/>
    <w:unhideWhenUsed/>
    <w:rsid w:val="003D3F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FB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B5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9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501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Mallia-Stolidou, Chrisafenia (Nokia - GR/Athens)</dc:creator>
  <cp:keywords/>
  <dc:description/>
  <cp:lastModifiedBy>Mallia-Stolidou, Chrisafenia (Nokia - GR/Athens)</cp:lastModifiedBy>
  <cp:revision>2</cp:revision>
  <dcterms:created xsi:type="dcterms:W3CDTF">2022-10-18T11:43:00Z</dcterms:created>
  <dcterms:modified xsi:type="dcterms:W3CDTF">2022-10-18T11:43:00Z</dcterms:modified>
</cp:coreProperties>
</file>